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04" w:rsidRDefault="006A6304" w:rsidP="006A6304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 w:firstLineChars="4000" w:firstLine="7200"/>
        <w:rPr>
          <w:rFonts w:ascii="標楷體" w:eastAsia="標楷體"/>
          <w:sz w:val="18"/>
        </w:rPr>
      </w:pPr>
      <w:r>
        <w:rPr>
          <w:rFonts w:ascii="標楷體" w:eastAsia="標楷體" w:hint="eastAsia"/>
          <w:sz w:val="18"/>
        </w:rPr>
        <w:t>農、林、漁、牧</w:t>
      </w:r>
      <w:r>
        <w:rPr>
          <w:rFonts w:ascii="標楷體" w:eastAsia="標楷體"/>
          <w:sz w:val="18"/>
        </w:rPr>
        <w:t>47</w:t>
      </w:r>
    </w:p>
    <w:p w:rsidR="006A6304" w:rsidRDefault="006A6304" w:rsidP="006A6304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文鼎中隸" w:eastAsia="文鼎中隸"/>
          <w:b/>
          <w:bCs/>
          <w:sz w:val="72"/>
        </w:rPr>
      </w:pPr>
      <w:r>
        <w:rPr>
          <w:rFonts w:ascii="文鼎中隸" w:eastAsia="文鼎中隸" w:hint="eastAsia"/>
          <w:b/>
          <w:bCs/>
          <w:sz w:val="72"/>
        </w:rPr>
        <w:t>肆、農、林、漁、牧</w:t>
      </w:r>
    </w:p>
    <w:p w:rsidR="006A6304" w:rsidRDefault="006A6304" w:rsidP="006A6304">
      <w:pPr>
        <w:pStyle w:val="a9"/>
        <w:spacing w:before="0" w:line="420" w:lineRule="atLeast"/>
        <w:ind w:left="150"/>
        <w:rPr>
          <w:rFonts w:eastAsia="標楷體"/>
          <w:sz w:val="28"/>
        </w:rPr>
      </w:pPr>
      <w:r>
        <w:rPr>
          <w:rFonts w:eastAsia="標楷體" w:hint="eastAsia"/>
          <w:sz w:val="32"/>
        </w:rPr>
        <w:t>一、農業</w:t>
      </w:r>
    </w:p>
    <w:p w:rsidR="006A6304" w:rsidRDefault="006A6304" w:rsidP="006A6304">
      <w:pPr>
        <w:pStyle w:val="a9"/>
        <w:spacing w:before="0" w:line="500" w:lineRule="exact"/>
        <w:ind w:left="150"/>
        <w:rPr>
          <w:rFonts w:eastAsia="標楷體"/>
          <w:sz w:val="28"/>
        </w:rPr>
      </w:pPr>
      <w:r>
        <w:rPr>
          <w:rFonts w:eastAsia="標楷體" w:hint="eastAsia"/>
          <w:sz w:val="28"/>
        </w:rPr>
        <w:t>（一）耕地面積：</w:t>
      </w:r>
    </w:p>
    <w:p w:rsidR="006A6304" w:rsidRDefault="006A6304" w:rsidP="006A6304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池上鄉因地勢、土壤、河川等天然條件及水利設施興設先後的差別，使本鄉農業發展在時間與空間上，有明顯的演進與差異。</w:t>
      </w:r>
      <w:r>
        <w:rPr>
          <w:rFonts w:ascii="標楷體" w:eastAsia="標楷體" w:hint="eastAsia"/>
          <w:sz w:val="28"/>
        </w:rPr>
        <w:t>據最新統計民國一百零</w:t>
      </w:r>
      <w:r w:rsidR="00227C48">
        <w:rPr>
          <w:rFonts w:ascii="標楷體" w:eastAsia="標楷體" w:hint="eastAsia"/>
          <w:sz w:val="28"/>
        </w:rPr>
        <w:t>七</w:t>
      </w:r>
      <w:r>
        <w:rPr>
          <w:rFonts w:ascii="標楷體" w:eastAsia="標楷體" w:hint="eastAsia"/>
          <w:sz w:val="28"/>
        </w:rPr>
        <w:t>年底，池上鄉耕地面積</w:t>
      </w:r>
      <w:r w:rsidR="0092288C">
        <w:rPr>
          <w:rFonts w:ascii="標楷體" w:eastAsia="標楷體" w:hint="eastAsia"/>
          <w:sz w:val="28"/>
        </w:rPr>
        <w:t>4,020.</w:t>
      </w:r>
      <w:r w:rsidR="00227C48">
        <w:rPr>
          <w:rFonts w:ascii="標楷體" w:eastAsia="標楷體" w:hint="eastAsia"/>
          <w:sz w:val="28"/>
        </w:rPr>
        <w:t>6</w:t>
      </w:r>
      <w:r w:rsidR="0092288C">
        <w:rPr>
          <w:rFonts w:ascii="標楷體" w:eastAsia="標楷體" w:hint="eastAsia"/>
          <w:sz w:val="28"/>
        </w:rPr>
        <w:t>1</w:t>
      </w:r>
      <w:r>
        <w:rPr>
          <w:rFonts w:ascii="標楷體" w:eastAsia="標楷體" w:hint="eastAsia"/>
          <w:sz w:val="28"/>
        </w:rPr>
        <w:t>公頃，其中水田為</w:t>
      </w:r>
      <w:r w:rsidR="0092288C">
        <w:rPr>
          <w:rFonts w:ascii="標楷體" w:eastAsia="標楷體" w:hint="eastAsia"/>
          <w:sz w:val="28"/>
        </w:rPr>
        <w:t>1,</w:t>
      </w:r>
      <w:r w:rsidR="00227C48">
        <w:rPr>
          <w:rFonts w:ascii="標楷體" w:eastAsia="標楷體" w:hint="eastAsia"/>
          <w:sz w:val="28"/>
        </w:rPr>
        <w:t>525</w:t>
      </w:r>
      <w:r w:rsidR="0092288C">
        <w:rPr>
          <w:rFonts w:ascii="標楷體" w:eastAsia="標楷體" w:hint="eastAsia"/>
          <w:sz w:val="28"/>
        </w:rPr>
        <w:t>.</w:t>
      </w:r>
      <w:r w:rsidR="00227C48">
        <w:rPr>
          <w:rFonts w:ascii="標楷體" w:eastAsia="標楷體" w:hint="eastAsia"/>
          <w:sz w:val="28"/>
        </w:rPr>
        <w:t>13</w:t>
      </w:r>
      <w:r>
        <w:rPr>
          <w:rFonts w:ascii="標楷體" w:eastAsia="標楷體" w:hint="eastAsia"/>
          <w:sz w:val="28"/>
        </w:rPr>
        <w:t>公頃,占耕地面積</w:t>
      </w:r>
      <w:r w:rsidR="00227C48">
        <w:rPr>
          <w:rFonts w:ascii="標楷體" w:eastAsia="標楷體" w:hint="eastAsia"/>
          <w:sz w:val="28"/>
        </w:rPr>
        <w:t>37.93</w:t>
      </w:r>
      <w:r>
        <w:rPr>
          <w:rFonts w:ascii="標楷體" w:eastAsia="標楷體" w:hint="eastAsia"/>
          <w:sz w:val="28"/>
        </w:rPr>
        <w:t>%，旱田為2,</w:t>
      </w:r>
      <w:r w:rsidR="00227C48">
        <w:rPr>
          <w:rFonts w:ascii="標楷體" w:eastAsia="標楷體" w:hint="eastAsia"/>
          <w:sz w:val="28"/>
        </w:rPr>
        <w:t>495</w:t>
      </w:r>
      <w:r>
        <w:rPr>
          <w:rFonts w:ascii="標楷體" w:eastAsia="標楷體" w:hint="eastAsia"/>
          <w:sz w:val="28"/>
        </w:rPr>
        <w:t>.</w:t>
      </w:r>
      <w:r w:rsidR="00227C48">
        <w:rPr>
          <w:rFonts w:ascii="標楷體" w:eastAsia="標楷體" w:hint="eastAsia"/>
          <w:sz w:val="28"/>
        </w:rPr>
        <w:t>48</w:t>
      </w:r>
      <w:r>
        <w:rPr>
          <w:rFonts w:ascii="標楷體" w:eastAsia="標楷體" w:hint="eastAsia"/>
          <w:sz w:val="28"/>
        </w:rPr>
        <w:t>公頃，占</w:t>
      </w:r>
      <w:r w:rsidR="00227C48">
        <w:rPr>
          <w:rFonts w:ascii="標楷體" w:eastAsia="標楷體" w:hint="eastAsia"/>
          <w:sz w:val="28"/>
        </w:rPr>
        <w:t>62.07</w:t>
      </w:r>
      <w:r>
        <w:rPr>
          <w:rFonts w:ascii="標楷體" w:eastAsia="標楷體" w:hint="eastAsia"/>
          <w:sz w:val="28"/>
        </w:rPr>
        <w:t>%</w:t>
      </w:r>
      <w:r>
        <w:rPr>
          <w:rFonts w:eastAsia="標楷體" w:hint="eastAsia"/>
          <w:sz w:val="28"/>
        </w:rPr>
        <w:t>。</w:t>
      </w:r>
      <w:r w:rsidR="00227C48">
        <w:rPr>
          <w:rFonts w:eastAsia="標楷體"/>
          <w:noProof/>
          <w:sz w:val="28"/>
        </w:rPr>
        <w:drawing>
          <wp:inline distT="0" distB="0" distL="0" distR="0" wp14:anchorId="7C5E2856">
            <wp:extent cx="4800600" cy="2761645"/>
            <wp:effectExtent l="0" t="0" r="0" b="63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136" cy="2759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304" w:rsidRDefault="004633AD">
      <w:r>
        <w:rPr>
          <w:rFonts w:hint="eastAsia"/>
        </w:rPr>
        <w:t xml:space="preserve"> </w:t>
      </w:r>
    </w:p>
    <w:p w:rsidR="006A6304" w:rsidRDefault="006A6304">
      <w:r>
        <w:rPr>
          <w:rFonts w:hint="eastAsia"/>
        </w:rPr>
        <w:t xml:space="preserve">   </w:t>
      </w:r>
    </w:p>
    <w:p w:rsidR="006A6304" w:rsidRDefault="004633AD">
      <w:r>
        <w:rPr>
          <w:rFonts w:hint="eastAsia"/>
        </w:rPr>
        <w:t xml:space="preserve"> </w:t>
      </w:r>
    </w:p>
    <w:p w:rsidR="002965D8" w:rsidRPr="002965D8" w:rsidRDefault="002965D8" w:rsidP="002965D8">
      <w:pPr>
        <w:rPr>
          <w:rFonts w:ascii="標楷體" w:eastAsia="標楷體" w:hAnsi="標楷體"/>
          <w:sz w:val="18"/>
          <w:szCs w:val="18"/>
        </w:rPr>
      </w:pPr>
      <w:r w:rsidRPr="002965D8">
        <w:rPr>
          <w:rFonts w:ascii="標楷體" w:eastAsia="標楷體" w:hAnsi="標楷體" w:hint="eastAsia"/>
          <w:sz w:val="18"/>
          <w:szCs w:val="18"/>
        </w:rPr>
        <w:t>農、林、漁、牧48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>（二）稻米生產：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>本鄉稻米生產為本鄉農產之</w:t>
      </w:r>
      <w:proofErr w:type="gramStart"/>
      <w:r w:rsidRPr="002965D8">
        <w:rPr>
          <w:rFonts w:ascii="標楷體" w:eastAsia="標楷體" w:hAnsi="標楷體" w:hint="eastAsia"/>
          <w:sz w:val="28"/>
          <w:szCs w:val="28"/>
        </w:rPr>
        <w:t>大宗，</w:t>
      </w:r>
      <w:proofErr w:type="gramEnd"/>
      <w:r w:rsidRPr="002965D8">
        <w:rPr>
          <w:rFonts w:ascii="標楷體" w:eastAsia="標楷體" w:hAnsi="標楷體" w:hint="eastAsia"/>
          <w:sz w:val="28"/>
          <w:szCs w:val="28"/>
        </w:rPr>
        <w:t>民國一百零</w:t>
      </w:r>
      <w:r w:rsidR="00227C48">
        <w:rPr>
          <w:rFonts w:ascii="標楷體" w:eastAsia="標楷體" w:hAnsi="標楷體" w:hint="eastAsia"/>
          <w:sz w:val="28"/>
          <w:szCs w:val="28"/>
        </w:rPr>
        <w:t>七</w:t>
      </w:r>
      <w:r w:rsidRPr="002965D8">
        <w:rPr>
          <w:rFonts w:ascii="標楷體" w:eastAsia="標楷體" w:hAnsi="標楷體" w:hint="eastAsia"/>
          <w:sz w:val="28"/>
          <w:szCs w:val="28"/>
        </w:rPr>
        <w:t>年二期生產面積合計為3,</w:t>
      </w:r>
      <w:r w:rsidR="00A73A96">
        <w:rPr>
          <w:rFonts w:ascii="標楷體" w:eastAsia="標楷體" w:hAnsi="標楷體" w:hint="eastAsia"/>
          <w:sz w:val="28"/>
          <w:szCs w:val="28"/>
        </w:rPr>
        <w:t>0</w:t>
      </w:r>
      <w:r w:rsidR="00227C48">
        <w:rPr>
          <w:rFonts w:ascii="標楷體" w:eastAsia="標楷體" w:hAnsi="標楷體" w:hint="eastAsia"/>
          <w:sz w:val="28"/>
          <w:szCs w:val="28"/>
        </w:rPr>
        <w:t>6</w:t>
      </w:r>
      <w:r w:rsidR="00C9596D">
        <w:rPr>
          <w:rFonts w:ascii="標楷體" w:eastAsia="標楷體" w:hAnsi="標楷體" w:hint="eastAsia"/>
          <w:sz w:val="28"/>
          <w:szCs w:val="28"/>
        </w:rPr>
        <w:t>1</w:t>
      </w:r>
      <w:r w:rsidRPr="002965D8">
        <w:rPr>
          <w:rFonts w:ascii="標楷體" w:eastAsia="標楷體" w:hAnsi="標楷體" w:hint="eastAsia"/>
          <w:sz w:val="28"/>
          <w:szCs w:val="28"/>
        </w:rPr>
        <w:t>.</w:t>
      </w:r>
      <w:r w:rsidR="00227C48">
        <w:rPr>
          <w:rFonts w:ascii="標楷體" w:eastAsia="標楷體" w:hAnsi="標楷體" w:hint="eastAsia"/>
          <w:sz w:val="28"/>
          <w:szCs w:val="28"/>
        </w:rPr>
        <w:t>53</w:t>
      </w:r>
      <w:r w:rsidRPr="002965D8">
        <w:rPr>
          <w:rFonts w:ascii="標楷體" w:eastAsia="標楷體" w:hAnsi="標楷體" w:hint="eastAsia"/>
          <w:sz w:val="28"/>
          <w:szCs w:val="28"/>
        </w:rPr>
        <w:t>公頃較上年3,</w:t>
      </w:r>
      <w:r w:rsidR="00A73A96">
        <w:rPr>
          <w:rFonts w:ascii="標楷體" w:eastAsia="標楷體" w:hAnsi="標楷體" w:hint="eastAsia"/>
          <w:sz w:val="28"/>
          <w:szCs w:val="28"/>
        </w:rPr>
        <w:t>0</w:t>
      </w:r>
      <w:r w:rsidR="00227C48">
        <w:rPr>
          <w:rFonts w:ascii="標楷體" w:eastAsia="標楷體" w:hAnsi="標楷體" w:hint="eastAsia"/>
          <w:sz w:val="28"/>
          <w:szCs w:val="28"/>
        </w:rPr>
        <w:t>4</w:t>
      </w:r>
      <w:r w:rsidR="00C9596D">
        <w:rPr>
          <w:rFonts w:ascii="標楷體" w:eastAsia="標楷體" w:hAnsi="標楷體" w:hint="eastAsia"/>
          <w:sz w:val="28"/>
          <w:szCs w:val="28"/>
        </w:rPr>
        <w:t>7</w:t>
      </w:r>
      <w:r w:rsidRPr="002965D8">
        <w:rPr>
          <w:rFonts w:ascii="標楷體" w:eastAsia="標楷體" w:hAnsi="標楷體" w:hint="eastAsia"/>
          <w:sz w:val="28"/>
          <w:szCs w:val="28"/>
        </w:rPr>
        <w:t>.</w:t>
      </w:r>
      <w:r w:rsidR="00227C48">
        <w:rPr>
          <w:rFonts w:ascii="標楷體" w:eastAsia="標楷體" w:hAnsi="標楷體" w:hint="eastAsia"/>
          <w:sz w:val="28"/>
          <w:szCs w:val="28"/>
        </w:rPr>
        <w:t>65</w:t>
      </w:r>
      <w:r w:rsidRPr="002965D8">
        <w:rPr>
          <w:rFonts w:ascii="標楷體" w:eastAsia="標楷體" w:hAnsi="標楷體" w:hint="eastAsia"/>
          <w:sz w:val="28"/>
          <w:szCs w:val="28"/>
        </w:rPr>
        <w:t>公頃，</w:t>
      </w:r>
      <w:r w:rsidR="00A73A96">
        <w:rPr>
          <w:rFonts w:ascii="標楷體" w:eastAsia="標楷體" w:hAnsi="標楷體" w:hint="eastAsia"/>
          <w:sz w:val="28"/>
          <w:szCs w:val="28"/>
        </w:rPr>
        <w:t>增加</w:t>
      </w:r>
      <w:r w:rsidR="00227C48">
        <w:rPr>
          <w:rFonts w:ascii="標楷體" w:eastAsia="標楷體" w:hAnsi="標楷體" w:hint="eastAsia"/>
          <w:sz w:val="28"/>
          <w:szCs w:val="28"/>
        </w:rPr>
        <w:t>1</w:t>
      </w:r>
      <w:r w:rsidRPr="002965D8">
        <w:rPr>
          <w:rFonts w:ascii="標楷體" w:eastAsia="標楷體" w:hAnsi="標楷體" w:hint="eastAsia"/>
          <w:sz w:val="28"/>
          <w:szCs w:val="28"/>
        </w:rPr>
        <w:t>%。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lastRenderedPageBreak/>
        <w:t>日治時期本鄉之農墾以維生為首</w:t>
      </w:r>
      <w:proofErr w:type="gramStart"/>
      <w:r w:rsidRPr="002965D8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2965D8">
        <w:rPr>
          <w:rFonts w:ascii="標楷體" w:eastAsia="標楷體" w:hAnsi="標楷體" w:hint="eastAsia"/>
          <w:sz w:val="28"/>
          <w:szCs w:val="28"/>
        </w:rPr>
        <w:t>，稻作為農民農墾之重心，自始至終，水稻是池上最重要之作物。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 xml:space="preserve">    改良土壤與修繕水利，使水稻生產面積逐年增加，又研發品種與精進田間管理技術，提升水稻之質與量。</w:t>
      </w:r>
    </w:p>
    <w:p w:rsidR="008E0FB1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 xml:space="preserve">    「池上米」品質優良，民國60年代參加台中農改場比賽即獲首獎，民國74年農委會、農林廳及糧食局輔導池上農會辦理「良質米產銷計畫」，農民積極參與、成果豐碩，「池上米」從此打響知名度與打開市場大門。</w:t>
      </w:r>
      <w:r w:rsidR="00227C48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6BE21963">
            <wp:extent cx="5633085" cy="3176270"/>
            <wp:effectExtent l="0" t="0" r="5715" b="508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317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65D8" w:rsidRDefault="002965D8" w:rsidP="002965D8">
      <w:pPr>
        <w:rPr>
          <w:rFonts w:ascii="標楷體" w:eastAsia="標楷體" w:hAnsi="標楷體"/>
          <w:sz w:val="28"/>
          <w:szCs w:val="28"/>
        </w:rPr>
      </w:pPr>
    </w:p>
    <w:p w:rsidR="002965D8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right="-1005" w:firstLineChars="3600" w:firstLine="6480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18"/>
        </w:rPr>
        <w:t>農、林、漁、牧</w:t>
      </w:r>
      <w:r>
        <w:rPr>
          <w:rFonts w:ascii="標楷體" w:eastAsia="標楷體"/>
          <w:sz w:val="18"/>
        </w:rPr>
        <w:t>49</w:t>
      </w:r>
    </w:p>
    <w:p w:rsidR="002965D8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right="-1005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二、畜牧</w:t>
      </w:r>
    </w:p>
    <w:p w:rsidR="002965D8" w:rsidRDefault="002965D8" w:rsidP="002965D8">
      <w:pPr>
        <w:numPr>
          <w:ilvl w:val="0"/>
          <w:numId w:val="1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1038" w:right="-1004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牲畜頭數：一百零</w:t>
      </w:r>
      <w:r w:rsidR="00227C48">
        <w:rPr>
          <w:rFonts w:ascii="標楷體" w:eastAsia="標楷體" w:hint="eastAsia"/>
          <w:sz w:val="28"/>
        </w:rPr>
        <w:t>七</w:t>
      </w:r>
      <w:r>
        <w:rPr>
          <w:rFonts w:ascii="標楷體" w:eastAsia="標楷體" w:hint="eastAsia"/>
          <w:sz w:val="28"/>
        </w:rPr>
        <w:t>年底現有豬</w:t>
      </w:r>
      <w:r w:rsidR="00227C48">
        <w:rPr>
          <w:rFonts w:ascii="標楷體" w:eastAsia="標楷體" w:hint="eastAsia"/>
          <w:sz w:val="28"/>
        </w:rPr>
        <w:t>100</w:t>
      </w:r>
      <w:r>
        <w:rPr>
          <w:rFonts w:ascii="標楷體" w:eastAsia="標楷體" w:hint="eastAsia"/>
          <w:sz w:val="28"/>
        </w:rPr>
        <w:t>頭、羊</w:t>
      </w:r>
      <w:r w:rsidR="00D0360B">
        <w:rPr>
          <w:rFonts w:ascii="標楷體" w:eastAsia="標楷體" w:hint="eastAsia"/>
          <w:sz w:val="28"/>
        </w:rPr>
        <w:t>15</w:t>
      </w:r>
      <w:r w:rsidR="00227C48">
        <w:rPr>
          <w:rFonts w:ascii="標楷體" w:eastAsia="標楷體" w:hint="eastAsia"/>
          <w:sz w:val="28"/>
        </w:rPr>
        <w:t>7</w:t>
      </w:r>
      <w:r>
        <w:rPr>
          <w:rFonts w:ascii="標楷體" w:eastAsia="標楷體" w:hint="eastAsia"/>
          <w:sz w:val="28"/>
        </w:rPr>
        <w:t>頭。</w:t>
      </w:r>
    </w:p>
    <w:p w:rsidR="002965D8" w:rsidRDefault="002965D8" w:rsidP="002965D8">
      <w:pPr>
        <w:numPr>
          <w:ilvl w:val="0"/>
          <w:numId w:val="1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1038" w:right="-1004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家禽隻數：一百零</w:t>
      </w:r>
      <w:r w:rsidR="00227C48">
        <w:rPr>
          <w:rFonts w:ascii="標楷體" w:eastAsia="標楷體" w:hint="eastAsia"/>
          <w:sz w:val="28"/>
        </w:rPr>
        <w:t>七</w:t>
      </w:r>
      <w:r>
        <w:rPr>
          <w:rFonts w:ascii="標楷體" w:eastAsia="標楷體" w:hint="eastAsia"/>
          <w:sz w:val="28"/>
        </w:rPr>
        <w:t>年底現有雞</w:t>
      </w:r>
      <w:r w:rsidR="00D0360B">
        <w:rPr>
          <w:rFonts w:ascii="標楷體" w:eastAsia="標楷體" w:hint="eastAsia"/>
          <w:sz w:val="28"/>
        </w:rPr>
        <w:t>13</w:t>
      </w:r>
      <w:r w:rsidR="00227C48">
        <w:rPr>
          <w:rFonts w:ascii="標楷體" w:eastAsia="標楷體" w:hint="eastAsia"/>
          <w:sz w:val="28"/>
        </w:rPr>
        <w:t>0</w:t>
      </w:r>
      <w:r w:rsidR="00D0360B">
        <w:rPr>
          <w:rFonts w:ascii="標楷體" w:eastAsia="標楷體" w:hint="eastAsia"/>
          <w:sz w:val="28"/>
        </w:rPr>
        <w:t>,</w:t>
      </w:r>
      <w:r w:rsidR="00227C48">
        <w:rPr>
          <w:rFonts w:ascii="標楷體" w:eastAsia="標楷體" w:hint="eastAsia"/>
          <w:sz w:val="28"/>
        </w:rPr>
        <w:t>035</w:t>
      </w:r>
      <w:r>
        <w:rPr>
          <w:rFonts w:ascii="標楷體" w:eastAsia="標楷體" w:hint="eastAsia"/>
          <w:sz w:val="28"/>
        </w:rPr>
        <w:t>隻。</w:t>
      </w:r>
    </w:p>
    <w:p w:rsidR="002965D8" w:rsidRPr="00227C48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573" w:right="-1004"/>
        <w:rPr>
          <w:rFonts w:ascii="標楷體" w:eastAsia="標楷體"/>
          <w:sz w:val="28"/>
        </w:rPr>
      </w:pPr>
    </w:p>
    <w:p w:rsidR="002965D8" w:rsidRPr="002965D8" w:rsidRDefault="00227C48" w:rsidP="002965D8">
      <w:pPr>
        <w:rPr>
          <w:rFonts w:ascii="標楷體" w:eastAsia="標楷體" w:hAnsi="標楷體"/>
          <w:sz w:val="28"/>
          <w:szCs w:val="28"/>
        </w:rPr>
      </w:pPr>
      <w:bookmarkStart w:id="0" w:name="_GoBack"/>
      <w:r>
        <w:rPr>
          <w:rFonts w:ascii="標楷體" w:eastAsia="標楷體"/>
          <w:noProof/>
          <w:sz w:val="28"/>
        </w:rPr>
        <w:drawing>
          <wp:inline distT="0" distB="0" distL="0" distR="0" wp14:anchorId="57EC26C0" wp14:editId="19978259">
            <wp:extent cx="4974590" cy="302387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2965D8" w:rsidRPr="002965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A03" w:rsidRDefault="00782A03" w:rsidP="006A6304">
      <w:pPr>
        <w:spacing w:line="240" w:lineRule="auto"/>
      </w:pPr>
      <w:r>
        <w:separator/>
      </w:r>
    </w:p>
  </w:endnote>
  <w:endnote w:type="continuationSeparator" w:id="0">
    <w:p w:rsidR="00782A03" w:rsidRDefault="00782A03" w:rsidP="006A6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隸">
    <w:altName w:val="Arial Unicode MS"/>
    <w:charset w:val="88"/>
    <w:family w:val="modern"/>
    <w:pitch w:val="fixed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A03" w:rsidRDefault="00782A03" w:rsidP="006A6304">
      <w:pPr>
        <w:spacing w:line="240" w:lineRule="auto"/>
      </w:pPr>
      <w:r>
        <w:separator/>
      </w:r>
    </w:p>
  </w:footnote>
  <w:footnote w:type="continuationSeparator" w:id="0">
    <w:p w:rsidR="00782A03" w:rsidRDefault="00782A03" w:rsidP="006A63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8281A"/>
    <w:multiLevelType w:val="singleLevel"/>
    <w:tmpl w:val="6D782722"/>
    <w:lvl w:ilvl="0">
      <w:start w:val="1"/>
      <w:numFmt w:val="taiwaneseCountingThousand"/>
      <w:lvlText w:val="(%1)"/>
      <w:legacy w:legacy="1" w:legacySpace="0" w:legacyIndent="465"/>
      <w:lvlJc w:val="left"/>
      <w:pPr>
        <w:ind w:left="1035" w:hanging="465"/>
      </w:pPr>
      <w:rPr>
        <w:rFonts w:ascii="新細明體" w:eastAsia="新細明體" w:hint="eastAsia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61"/>
    <w:rsid w:val="00227C48"/>
    <w:rsid w:val="0025049B"/>
    <w:rsid w:val="002965D8"/>
    <w:rsid w:val="002A67A4"/>
    <w:rsid w:val="002C462D"/>
    <w:rsid w:val="003E1F5C"/>
    <w:rsid w:val="00400805"/>
    <w:rsid w:val="004633AD"/>
    <w:rsid w:val="004A7A79"/>
    <w:rsid w:val="006A6304"/>
    <w:rsid w:val="007434D2"/>
    <w:rsid w:val="00782A03"/>
    <w:rsid w:val="00786863"/>
    <w:rsid w:val="00860BA3"/>
    <w:rsid w:val="008A12D2"/>
    <w:rsid w:val="008E0FB1"/>
    <w:rsid w:val="009077A3"/>
    <w:rsid w:val="0092288C"/>
    <w:rsid w:val="009B01D4"/>
    <w:rsid w:val="009D096E"/>
    <w:rsid w:val="00A73A96"/>
    <w:rsid w:val="00B203BB"/>
    <w:rsid w:val="00C9596D"/>
    <w:rsid w:val="00D0360B"/>
    <w:rsid w:val="00D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04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4">
    <w:name w:val="頁首 字元"/>
    <w:basedOn w:val="a0"/>
    <w:link w:val="a3"/>
    <w:uiPriority w:val="99"/>
    <w:rsid w:val="006A63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6">
    <w:name w:val="頁尾 字元"/>
    <w:basedOn w:val="a0"/>
    <w:link w:val="a5"/>
    <w:uiPriority w:val="99"/>
    <w:rsid w:val="006A63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A6304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A630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semiHidden/>
    <w:rsid w:val="006A6304"/>
    <w:pPr>
      <w:adjustRightInd/>
      <w:snapToGrid w:val="0"/>
      <w:spacing w:before="120" w:line="240" w:lineRule="atLeast"/>
      <w:jc w:val="both"/>
      <w:textAlignment w:val="auto"/>
    </w:pPr>
    <w:rPr>
      <w:kern w:val="2"/>
    </w:rPr>
  </w:style>
  <w:style w:type="character" w:customStyle="1" w:styleId="aa">
    <w:name w:val="本文 字元"/>
    <w:basedOn w:val="a0"/>
    <w:link w:val="a9"/>
    <w:semiHidden/>
    <w:rsid w:val="006A6304"/>
    <w:rPr>
      <w:rFonts w:ascii="Times New Roman" w:eastAsia="新細明體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04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4">
    <w:name w:val="頁首 字元"/>
    <w:basedOn w:val="a0"/>
    <w:link w:val="a3"/>
    <w:uiPriority w:val="99"/>
    <w:rsid w:val="006A63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6">
    <w:name w:val="頁尾 字元"/>
    <w:basedOn w:val="a0"/>
    <w:link w:val="a5"/>
    <w:uiPriority w:val="99"/>
    <w:rsid w:val="006A63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A6304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A630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semiHidden/>
    <w:rsid w:val="006A6304"/>
    <w:pPr>
      <w:adjustRightInd/>
      <w:snapToGrid w:val="0"/>
      <w:spacing w:before="120" w:line="240" w:lineRule="atLeast"/>
      <w:jc w:val="both"/>
      <w:textAlignment w:val="auto"/>
    </w:pPr>
    <w:rPr>
      <w:kern w:val="2"/>
    </w:rPr>
  </w:style>
  <w:style w:type="character" w:customStyle="1" w:styleId="aa">
    <w:name w:val="本文 字元"/>
    <w:basedOn w:val="a0"/>
    <w:link w:val="a9"/>
    <w:semiHidden/>
    <w:rsid w:val="006A6304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2015-10-15T01:28:00Z</cp:lastPrinted>
  <dcterms:created xsi:type="dcterms:W3CDTF">2015-10-15T01:11:00Z</dcterms:created>
  <dcterms:modified xsi:type="dcterms:W3CDTF">2019-10-15T03:31:00Z</dcterms:modified>
</cp:coreProperties>
</file>